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7D6E804F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</w:t>
      </w:r>
      <w:r w:rsidR="000A2104">
        <w:rPr>
          <w:rFonts w:eastAsiaTheme="majorEastAsia" w:cstheme="majorBidi"/>
          <w:sz w:val="24"/>
          <w:szCs w:val="24"/>
        </w:rPr>
        <w:t>6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55F444D0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>Komunikat nr 1</w:t>
      </w:r>
      <w:r w:rsidR="000A2104">
        <w:rPr>
          <w:rFonts w:eastAsiaTheme="majorEastAsia" w:cstheme="majorBidi"/>
          <w:b/>
          <w:bCs/>
          <w:sz w:val="24"/>
          <w:szCs w:val="24"/>
        </w:rPr>
        <w:t>8</w:t>
      </w:r>
      <w:r w:rsidRPr="00372525">
        <w:rPr>
          <w:rFonts w:eastAsiaTheme="majorEastAsia" w:cstheme="majorBidi"/>
          <w:b/>
          <w:bCs/>
          <w:sz w:val="24"/>
          <w:szCs w:val="24"/>
        </w:rPr>
        <w:t>/2026</w:t>
      </w:r>
    </w:p>
    <w:p w14:paraId="151E4D20" w14:textId="393A98AD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Łobzie informuje, że w badaniach jakości wody pobranej z wodociągu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Zagórzyce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gm.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Łobez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lipca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2026 roku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stwierdzono niezgodność z wartości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dotycząc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ponadnormatywnej wartości </w:t>
      </w:r>
      <w:r w:rsidR="000A21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żelaza Fe-231 </w:t>
      </w:r>
      <w:r w:rsidR="002A101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µg/l, ma</w:t>
      </w:r>
      <w:r w:rsidR="00603962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</w:t>
      </w:r>
      <w:r w:rsidR="002A101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ganu Mn-117</w:t>
      </w:r>
      <w:r w:rsidR="002A101C" w:rsidRPr="002A101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A101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µg/l, jonu amonowego</w:t>
      </w:r>
      <w:r w:rsidR="004035C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NH</w:t>
      </w:r>
      <w:r w:rsidR="004035C3" w:rsidRPr="004035C3">
        <w:rPr>
          <w:rFonts w:eastAsia="Times New Roman" w:cs="Times New Roman"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4</w:t>
      </w:r>
      <w:r w:rsidR="004035C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-0,76mg/l.</w:t>
      </w:r>
    </w:p>
    <w:p w14:paraId="6FAA11F6" w14:textId="5A7A7DA2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Wodociąg </w:t>
      </w:r>
      <w:r w:rsidR="004035C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Zagórzyce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zaopatruje  </w:t>
      </w:r>
      <w:r w:rsidR="00F536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124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mieszkańców z miejscowości </w:t>
      </w:r>
      <w:r w:rsidR="004035C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Zagórzyce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gm. Łobez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7FF1B1" w14:textId="26D36343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rozważeniu stopnia zagrożenia dla zdrowia ludzi, w związku z wystąpieniem niezgodności z wartości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parametryczn</w:t>
      </w:r>
      <w:r w:rsidR="009825A9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Państwowy Powiatowy Inspektor Sanitarny w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że:</w:t>
      </w:r>
    </w:p>
    <w:p w14:paraId="4967FFB9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z kranu może być spożywana i używana do przygotowania posiłków,</w:t>
      </w:r>
    </w:p>
    <w:p w14:paraId="35CA2FAE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używana do mycia owoców, warzyw, naczyń kuchennych i prania,</w:t>
      </w:r>
    </w:p>
    <w:p w14:paraId="2893E70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nadaje się do kąpieli, mycia zębów, przemywania otwartych zranień,</w:t>
      </w:r>
    </w:p>
    <w:p w14:paraId="4D12AF9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wykorzystywana do celów sanitarnych.</w:t>
      </w:r>
    </w:p>
    <w:p w14:paraId="60E70899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A41C022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ED44249" wp14:editId="2FFFE5EE">
            <wp:extent cx="4324350" cy="1181100"/>
            <wp:effectExtent l="0" t="0" r="0" b="0"/>
            <wp:docPr id="1" name="Obraz 1" descr="Obraz zawierający design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design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9711" w14:textId="2FCFFE43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Zarządcą wodociągu oraz dostawcą wody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są </w:t>
      </w:r>
      <w:r w:rsidR="00F53604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Łobeskie Przedsiębiorstwo Komunalne Sp. Z o.o., ul. Wojska Polskiego 17, 73-150 Łobez</w:t>
      </w:r>
    </w:p>
    <w:p w14:paraId="063B2378" w14:textId="77777777" w:rsidR="003B47E4" w:rsidRDefault="003B47E4" w:rsidP="00B354DD">
      <w:pPr>
        <w:spacing w:before="0" w:after="0" w:line="240" w:lineRule="auto"/>
        <w:rPr>
          <w:rFonts w:eastAsiaTheme="majorEastAsia" w:cstheme="majorBidi"/>
        </w:rPr>
      </w:pP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67929D4D" w14:textId="375F8409" w:rsidR="00B354DD" w:rsidRPr="003B47E4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7D66415D" w14:textId="2F9A6806" w:rsidR="00530FE4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p w14:paraId="5F36FCD4" w14:textId="217817C2" w:rsidR="00B80728" w:rsidRPr="00932BD1" w:rsidRDefault="00B80728" w:rsidP="00B354DD">
      <w:pPr>
        <w:spacing w:before="0" w:after="0" w:line="240" w:lineRule="auto"/>
        <w:rPr>
          <w:rFonts w:eastAsiaTheme="majorEastAsia" w:cstheme="majorBidi"/>
          <w:sz w:val="24"/>
          <w:szCs w:val="24"/>
        </w:rPr>
      </w:pPr>
    </w:p>
    <w:sectPr w:rsidR="00B80728" w:rsidRPr="00932BD1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EE0F" w14:textId="77777777" w:rsidR="004F4309" w:rsidRDefault="004F4309">
      <w:pPr>
        <w:spacing w:before="0" w:after="0" w:line="240" w:lineRule="auto"/>
      </w:pPr>
      <w:r>
        <w:separator/>
      </w:r>
    </w:p>
  </w:endnote>
  <w:endnote w:type="continuationSeparator" w:id="0">
    <w:p w14:paraId="18C991D2" w14:textId="77777777" w:rsidR="004F4309" w:rsidRDefault="004F43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DDE4" w14:textId="77777777" w:rsidR="004F4309" w:rsidRDefault="004F4309">
      <w:pPr>
        <w:spacing w:before="0" w:after="0" w:line="240" w:lineRule="auto"/>
      </w:pPr>
      <w:r>
        <w:separator/>
      </w:r>
    </w:p>
  </w:footnote>
  <w:footnote w:type="continuationSeparator" w:id="0">
    <w:p w14:paraId="6CDE65CE" w14:textId="77777777" w:rsidR="004F4309" w:rsidRDefault="004F43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A2104"/>
    <w:rsid w:val="000B3D61"/>
    <w:rsid w:val="000B7498"/>
    <w:rsid w:val="000C040F"/>
    <w:rsid w:val="000D222B"/>
    <w:rsid w:val="000D7F92"/>
    <w:rsid w:val="000F7ECD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96B0F"/>
    <w:rsid w:val="001A215F"/>
    <w:rsid w:val="001A5CB5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82C3F"/>
    <w:rsid w:val="002A101C"/>
    <w:rsid w:val="002A6D0C"/>
    <w:rsid w:val="002B2C29"/>
    <w:rsid w:val="002B361A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4035C3"/>
    <w:rsid w:val="00407FCB"/>
    <w:rsid w:val="0042134F"/>
    <w:rsid w:val="004371D7"/>
    <w:rsid w:val="004424D5"/>
    <w:rsid w:val="00450013"/>
    <w:rsid w:val="004723E6"/>
    <w:rsid w:val="0048606B"/>
    <w:rsid w:val="0048632F"/>
    <w:rsid w:val="004B0FCC"/>
    <w:rsid w:val="004F4309"/>
    <w:rsid w:val="00503715"/>
    <w:rsid w:val="0052018F"/>
    <w:rsid w:val="005259D6"/>
    <w:rsid w:val="00530FE4"/>
    <w:rsid w:val="00533517"/>
    <w:rsid w:val="0055015D"/>
    <w:rsid w:val="0057310E"/>
    <w:rsid w:val="005871CB"/>
    <w:rsid w:val="0059635D"/>
    <w:rsid w:val="005B5260"/>
    <w:rsid w:val="005E0A38"/>
    <w:rsid w:val="005F0079"/>
    <w:rsid w:val="005F060B"/>
    <w:rsid w:val="00603962"/>
    <w:rsid w:val="00605479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825A9"/>
    <w:rsid w:val="00984522"/>
    <w:rsid w:val="009C354C"/>
    <w:rsid w:val="009D3719"/>
    <w:rsid w:val="009D4ADA"/>
    <w:rsid w:val="009D5772"/>
    <w:rsid w:val="009D5994"/>
    <w:rsid w:val="009F5C96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D03D2"/>
    <w:rsid w:val="00BD303D"/>
    <w:rsid w:val="00BE37AE"/>
    <w:rsid w:val="00BF2197"/>
    <w:rsid w:val="00C04C90"/>
    <w:rsid w:val="00C21CAF"/>
    <w:rsid w:val="00C256D2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32C5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66AD4"/>
    <w:rsid w:val="00E819F2"/>
    <w:rsid w:val="00E92EDC"/>
    <w:rsid w:val="00E95ADE"/>
    <w:rsid w:val="00E95E70"/>
    <w:rsid w:val="00EA6004"/>
    <w:rsid w:val="00EE4CE4"/>
    <w:rsid w:val="00F033BF"/>
    <w:rsid w:val="00F202CD"/>
    <w:rsid w:val="00F40866"/>
    <w:rsid w:val="00F41DC7"/>
    <w:rsid w:val="00F53604"/>
    <w:rsid w:val="00F53F58"/>
    <w:rsid w:val="00F55BE7"/>
    <w:rsid w:val="00F66716"/>
    <w:rsid w:val="00F701D7"/>
    <w:rsid w:val="00F71C46"/>
    <w:rsid w:val="00F8321E"/>
    <w:rsid w:val="00F8757E"/>
    <w:rsid w:val="00F937A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Dominika Popiela</cp:lastModifiedBy>
  <cp:revision>3</cp:revision>
  <cp:lastPrinted>2025-12-03T09:05:00Z</cp:lastPrinted>
  <dcterms:created xsi:type="dcterms:W3CDTF">2026-07-06T10:57:00Z</dcterms:created>
  <dcterms:modified xsi:type="dcterms:W3CDTF">2026-07-06T12:26:00Z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